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7EEA" w14:textId="34B221F1" w:rsidR="00BE048E" w:rsidRPr="00D076A7" w:rsidRDefault="009F0557" w:rsidP="00D076A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D076A7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แบบฟอร์มการบริหารจัดการความเสี่ยงระดับกิจกรรม/โครงการประจำปีงบประมาณ พ.ศ. 2566</w:t>
      </w:r>
      <w:r w:rsidR="007361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(อย่างง่าย)</w:t>
      </w:r>
    </w:p>
    <w:p w14:paraId="3B6A6D09" w14:textId="77777777" w:rsidR="009F0557" w:rsidRPr="009F0557" w:rsidRDefault="009F0557" w:rsidP="009F05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73619B" w:rsidRPr="0073619B" w14:paraId="26B952A7" w14:textId="77777777" w:rsidTr="0073619B">
        <w:tc>
          <w:tcPr>
            <w:tcW w:w="1250" w:type="pct"/>
          </w:tcPr>
          <w:p w14:paraId="1546B133" w14:textId="69E3D5D4" w:rsidR="0073619B" w:rsidRPr="0073619B" w:rsidRDefault="0073619B" w:rsidP="00D076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736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กิจกรรม/โครงการ</w:t>
            </w:r>
          </w:p>
        </w:tc>
        <w:tc>
          <w:tcPr>
            <w:tcW w:w="1250" w:type="pct"/>
          </w:tcPr>
          <w:p w14:paraId="5408A72D" w14:textId="1D79C3CA" w:rsidR="0073619B" w:rsidRPr="0073619B" w:rsidRDefault="0073619B" w:rsidP="00D076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ประสบการณ์ความเสี่ยงที่</w:t>
            </w:r>
            <w:r w:rsidR="00CC1D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ผ่านมา</w:t>
            </w:r>
          </w:p>
        </w:tc>
        <w:tc>
          <w:tcPr>
            <w:tcW w:w="1250" w:type="pct"/>
          </w:tcPr>
          <w:p w14:paraId="6B024548" w14:textId="21A59E17" w:rsidR="0073619B" w:rsidRPr="0073619B" w:rsidRDefault="0073619B" w:rsidP="00D076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61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ส่งผลต่อการไม่บรรลุตัวชี้วัด</w:t>
            </w:r>
          </w:p>
        </w:tc>
        <w:tc>
          <w:tcPr>
            <w:tcW w:w="1250" w:type="pct"/>
          </w:tcPr>
          <w:p w14:paraId="5128D67D" w14:textId="2643216F" w:rsidR="0073619B" w:rsidRPr="0073619B" w:rsidRDefault="00CD5E73" w:rsidP="00D076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</w:t>
            </w:r>
            <w:r w:rsidR="003C2D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จัดการความเสี่ยง</w:t>
            </w:r>
          </w:p>
        </w:tc>
      </w:tr>
      <w:tr w:rsidR="0073619B" w:rsidRPr="0073619B" w14:paraId="625EF000" w14:textId="77777777" w:rsidTr="0073619B">
        <w:tc>
          <w:tcPr>
            <w:tcW w:w="1250" w:type="pct"/>
          </w:tcPr>
          <w:p w14:paraId="2EA490F5" w14:textId="5CF3F32A" w:rsidR="0073619B" w:rsidRPr="0073619B" w:rsidRDefault="00D5455B" w:rsidP="009F055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ยกระดับศักยภาพอาจารย์ด้านวิชาการและวิชาชีพ</w:t>
            </w:r>
          </w:p>
        </w:tc>
        <w:tc>
          <w:tcPr>
            <w:tcW w:w="1250" w:type="pct"/>
          </w:tcPr>
          <w:p w14:paraId="7A59DAFF" w14:textId="262A70C3" w:rsidR="0073619B" w:rsidRPr="0073619B" w:rsidRDefault="00D5455B" w:rsidP="009F0557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สถานการณ์การแพร่</w:t>
            </w:r>
            <w:r w:rsidR="0090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ระบาดของ </w:t>
            </w:r>
            <w:r w:rsidR="00903FAE">
              <w:rPr>
                <w:rFonts w:ascii="TH SarabunPSK" w:hAnsi="TH SarabunPSK" w:cs="TH SarabunPSK"/>
                <w:sz w:val="30"/>
                <w:szCs w:val="30"/>
              </w:rPr>
              <w:t>covid-19</w:t>
            </w:r>
            <w:r w:rsidR="007B43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ส่งผลให้ไม่สามารถเดินทาง</w:t>
            </w:r>
            <w:r w:rsidR="00361BDB">
              <w:rPr>
                <w:rFonts w:ascii="TH SarabunPSK" w:hAnsi="TH SarabunPSK" w:cs="TH SarabunPSK" w:hint="cs"/>
                <w:sz w:val="30"/>
                <w:szCs w:val="30"/>
                <w:cs/>
              </w:rPr>
              <w:t>ไป</w:t>
            </w:r>
            <w:r w:rsidR="007B43C7">
              <w:rPr>
                <w:rFonts w:ascii="TH SarabunPSK" w:hAnsi="TH SarabunPSK" w:cs="TH SarabunPSK" w:hint="cs"/>
                <w:sz w:val="30"/>
                <w:szCs w:val="30"/>
                <w:cs/>
              </w:rPr>
              <w:t>ฝึกอบรม/ประชุม/สัมมนาภายนอก</w:t>
            </w:r>
            <w:r w:rsidR="00B06BB4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  <w:r w:rsidR="007B43C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</w:p>
        </w:tc>
        <w:tc>
          <w:tcPr>
            <w:tcW w:w="1250" w:type="pct"/>
          </w:tcPr>
          <w:p w14:paraId="09F13CC7" w14:textId="4690ED80" w:rsidR="0073619B" w:rsidRPr="0073619B" w:rsidRDefault="00903FAE" w:rsidP="009F055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2"/>
            </w:r>
            <w:r w:rsidR="0073619B" w:rsidRPr="00736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3619B" w:rsidRPr="0073619B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ตัวชี้วัดเชิงปริมาณ</w:t>
            </w:r>
          </w:p>
          <w:p w14:paraId="15E1FC13" w14:textId="56870C7D" w:rsidR="0073619B" w:rsidRPr="0073619B" w:rsidRDefault="00903FAE" w:rsidP="009F055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2"/>
            </w:r>
            <w:r w:rsidR="0073619B" w:rsidRPr="00736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3619B" w:rsidRPr="0073619B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ตัวชี้วัดเชิงคุณภาพ</w:t>
            </w:r>
          </w:p>
          <w:p w14:paraId="0027E78D" w14:textId="3F7A9FF0" w:rsidR="0073619B" w:rsidRPr="0073619B" w:rsidRDefault="00903FAE" w:rsidP="009F055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2"/>
            </w:r>
            <w:r w:rsidR="0073619B" w:rsidRPr="00736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3619B" w:rsidRPr="0073619B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ตัวชี้วัดเชิงเวลา</w:t>
            </w:r>
          </w:p>
          <w:p w14:paraId="64335A3A" w14:textId="38E73452" w:rsidR="0073619B" w:rsidRPr="0073619B" w:rsidRDefault="00903FAE" w:rsidP="009F0557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2"/>
            </w:r>
            <w:r w:rsidR="0073619B" w:rsidRPr="00736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3619B" w:rsidRPr="0073619B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ตัวชี้วัดเชิงค่าใช้จ่าย</w:t>
            </w:r>
          </w:p>
        </w:tc>
        <w:tc>
          <w:tcPr>
            <w:tcW w:w="1250" w:type="pct"/>
          </w:tcPr>
          <w:p w14:paraId="7A8284B4" w14:textId="1AE9F0A8" w:rsidR="0073619B" w:rsidRDefault="00D37ECC" w:rsidP="009F055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วางแผนจัดสรรงบประมาณกิจกรรม/โครงการให้มีความ</w:t>
            </w:r>
            <w:r w:rsidR="002F06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เพียงพอ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เหมาะสม</w:t>
            </w:r>
            <w:r w:rsidR="002F06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และยืดหยุ่น</w:t>
            </w:r>
          </w:p>
          <w:p w14:paraId="46493D01" w14:textId="2DE7BFDA" w:rsidR="002F067C" w:rsidRDefault="002F067C" w:rsidP="009F0557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วางแผนกำหนดกลุ่มเป้าหมาย/เป้าหมาย</w:t>
            </w:r>
            <w:r w:rsidR="00E144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และตัวชี้วัด </w:t>
            </w:r>
            <w:r w:rsidR="00D91325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ให้สอดคล้องกับค่าใช้จ่าย</w:t>
            </w:r>
          </w:p>
          <w:p w14:paraId="5B8A97F7" w14:textId="77777777" w:rsidR="00D37ECC" w:rsidRDefault="002F067C" w:rsidP="009F055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D37ECC">
              <w:rPr>
                <w:rFonts w:ascii="TH SarabunPSK" w:hAnsi="TH SarabunPSK" w:cs="TH SarabunPSK" w:hint="cs"/>
                <w:sz w:val="30"/>
                <w:szCs w:val="30"/>
                <w:cs/>
              </w:rPr>
              <w:t>. วางแผนบริหารโครงการให้</w:t>
            </w:r>
            <w:r w:rsidR="00B94963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สอดรับกับ</w:t>
            </w:r>
            <w:r w:rsidR="00D913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วัตถุประสงค์ </w:t>
            </w:r>
            <w:r w:rsidR="00B94963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ช่วงเวลาที่เหมาะสม</w:t>
            </w:r>
            <w:r w:rsidR="00D913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และ</w:t>
            </w:r>
            <w:r w:rsidR="00BC21B0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สามารถปรับเปลี่ยนได้</w:t>
            </w:r>
            <w:r w:rsidR="00D9132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ตามสถานการณ์</w:t>
            </w:r>
          </w:p>
          <w:p w14:paraId="21194B00" w14:textId="47D3299F" w:rsidR="008516DF" w:rsidRPr="0073619B" w:rsidRDefault="008516DF" w:rsidP="009F0557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ฯลฯ</w:t>
            </w:r>
          </w:p>
        </w:tc>
      </w:tr>
      <w:tr w:rsidR="00D5455B" w:rsidRPr="0073619B" w14:paraId="5027B02E" w14:textId="77777777" w:rsidTr="0073619B">
        <w:tc>
          <w:tcPr>
            <w:tcW w:w="1250" w:type="pct"/>
          </w:tcPr>
          <w:p w14:paraId="13EF5663" w14:textId="77777777" w:rsidR="00D5455B" w:rsidRPr="0073619B" w:rsidRDefault="00D5455B" w:rsidP="00D5455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0" w:type="pct"/>
          </w:tcPr>
          <w:p w14:paraId="5FD1E1D0" w14:textId="77777777" w:rsidR="00D5455B" w:rsidRPr="0073619B" w:rsidRDefault="00D5455B" w:rsidP="00D5455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0" w:type="pct"/>
          </w:tcPr>
          <w:p w14:paraId="45C3E4B9" w14:textId="77777777" w:rsidR="00D5455B" w:rsidRPr="0073619B" w:rsidRDefault="00D5455B" w:rsidP="00D5455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3619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736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619B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ตัวชี้วัดเชิงปริมาณ</w:t>
            </w:r>
          </w:p>
          <w:p w14:paraId="072A55F7" w14:textId="77777777" w:rsidR="00D5455B" w:rsidRPr="0073619B" w:rsidRDefault="00D5455B" w:rsidP="00D5455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3619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736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619B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ตัวชี้วัดเชิงคุณภาพ</w:t>
            </w:r>
          </w:p>
          <w:p w14:paraId="7E30A684" w14:textId="77777777" w:rsidR="00D5455B" w:rsidRPr="0073619B" w:rsidRDefault="00D5455B" w:rsidP="00D5455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3619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736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619B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ตัวชี้วัดเชิงเวลา</w:t>
            </w:r>
          </w:p>
          <w:p w14:paraId="11D0DE34" w14:textId="2B71023A" w:rsidR="00D5455B" w:rsidRPr="0073619B" w:rsidRDefault="00D5455B" w:rsidP="00D5455B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3619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736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619B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ตัวชี้วัดเชิงค่าใช้จ่าย</w:t>
            </w:r>
          </w:p>
        </w:tc>
        <w:tc>
          <w:tcPr>
            <w:tcW w:w="1250" w:type="pct"/>
          </w:tcPr>
          <w:p w14:paraId="14E92B1D" w14:textId="77777777" w:rsidR="00D5455B" w:rsidRPr="0073619B" w:rsidRDefault="00D5455B" w:rsidP="00D5455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3D1C" w:rsidRPr="0073619B" w14:paraId="5148DB1C" w14:textId="77777777" w:rsidTr="0073619B">
        <w:tc>
          <w:tcPr>
            <w:tcW w:w="1250" w:type="pct"/>
          </w:tcPr>
          <w:p w14:paraId="58C84617" w14:textId="77777777" w:rsidR="00203D1C" w:rsidRPr="0073619B" w:rsidRDefault="00203D1C" w:rsidP="00203D1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0" w:type="pct"/>
          </w:tcPr>
          <w:p w14:paraId="1635B301" w14:textId="77777777" w:rsidR="00203D1C" w:rsidRPr="0073619B" w:rsidRDefault="00203D1C" w:rsidP="00203D1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0" w:type="pct"/>
          </w:tcPr>
          <w:p w14:paraId="16EE8759" w14:textId="77777777" w:rsidR="00203D1C" w:rsidRPr="0073619B" w:rsidRDefault="00203D1C" w:rsidP="00203D1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3619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736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619B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ตัวชี้วัดเชิงปริมาณ</w:t>
            </w:r>
          </w:p>
          <w:p w14:paraId="57CB1448" w14:textId="77777777" w:rsidR="00203D1C" w:rsidRPr="0073619B" w:rsidRDefault="00203D1C" w:rsidP="00203D1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3619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736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619B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ตัวชี้วัดเชิงคุณภาพ</w:t>
            </w:r>
          </w:p>
          <w:p w14:paraId="24D5FBC7" w14:textId="77777777" w:rsidR="00203D1C" w:rsidRPr="0073619B" w:rsidRDefault="00203D1C" w:rsidP="00203D1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3619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736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619B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ตัวชี้วัดเชิงเวลา</w:t>
            </w:r>
          </w:p>
          <w:p w14:paraId="2520EE41" w14:textId="4028D12B" w:rsidR="00203D1C" w:rsidRPr="0073619B" w:rsidRDefault="00203D1C" w:rsidP="00203D1C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3619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7361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619B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ตัวชี้วัดเชิงค่าใช้จ่าย</w:t>
            </w:r>
          </w:p>
        </w:tc>
        <w:tc>
          <w:tcPr>
            <w:tcW w:w="1250" w:type="pct"/>
          </w:tcPr>
          <w:p w14:paraId="7B60F2A0" w14:textId="77777777" w:rsidR="00203D1C" w:rsidRPr="0073619B" w:rsidRDefault="00203D1C" w:rsidP="00203D1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03C86EF" w14:textId="77777777" w:rsidR="009F0557" w:rsidRPr="009F0557" w:rsidRDefault="009F0557" w:rsidP="00203D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F0557" w:rsidRPr="009F0557" w:rsidSect="0073619B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57"/>
    <w:rsid w:val="00203D1C"/>
    <w:rsid w:val="002F067C"/>
    <w:rsid w:val="00361BDB"/>
    <w:rsid w:val="003C2D7C"/>
    <w:rsid w:val="00407FB3"/>
    <w:rsid w:val="004B3D5F"/>
    <w:rsid w:val="00677A22"/>
    <w:rsid w:val="0073619B"/>
    <w:rsid w:val="007B43C7"/>
    <w:rsid w:val="008516DF"/>
    <w:rsid w:val="00903FAE"/>
    <w:rsid w:val="009F0557"/>
    <w:rsid w:val="00B06BB4"/>
    <w:rsid w:val="00B94963"/>
    <w:rsid w:val="00BC21B0"/>
    <w:rsid w:val="00BE048E"/>
    <w:rsid w:val="00CC1DDD"/>
    <w:rsid w:val="00CD5E73"/>
    <w:rsid w:val="00D076A7"/>
    <w:rsid w:val="00D37ECC"/>
    <w:rsid w:val="00D5455B"/>
    <w:rsid w:val="00D91325"/>
    <w:rsid w:val="00E144FA"/>
    <w:rsid w:val="00FC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570F"/>
  <w15:chartTrackingRefBased/>
  <w15:docId w15:val="{45FF4DB5-CC37-46B5-BDC7-A86098F6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F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UTHEN</dc:creator>
  <cp:keywords/>
  <dc:description/>
  <cp:lastModifiedBy>UTHEN</cp:lastModifiedBy>
  <cp:revision>34</cp:revision>
  <dcterms:created xsi:type="dcterms:W3CDTF">2022-07-20T06:08:00Z</dcterms:created>
  <dcterms:modified xsi:type="dcterms:W3CDTF">2022-07-20T06:48:00Z</dcterms:modified>
</cp:coreProperties>
</file>